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96E3" w14:textId="34408B4F" w:rsidR="00754594" w:rsidRPr="00B87D3F" w:rsidRDefault="00754594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</w:pP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Informacja prasowa </w:t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</w:r>
      <w:r w:rsidRP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ab/>
        <w:t xml:space="preserve">      </w:t>
      </w:r>
      <w:r w:rsidR="00B87D3F">
        <w:rPr>
          <w:rFonts w:ascii="Museo Sans 100" w:eastAsia="Times New Roman" w:hAnsi="Museo Sans 100" w:cstheme="minorHAnsi"/>
          <w:bCs/>
          <w:iCs/>
          <w:color w:val="000000" w:themeColor="text1"/>
          <w:szCs w:val="28"/>
          <w:lang w:eastAsia="pl-PL"/>
        </w:rPr>
        <w:t xml:space="preserve"> </w:t>
      </w:r>
      <w:bookmarkStart w:id="0" w:name="_GoBack"/>
      <w:bookmarkEnd w:id="0"/>
    </w:p>
    <w:p w14:paraId="1BA84514" w14:textId="77777777" w:rsidR="00B87D3F" w:rsidRDefault="00B87D3F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color w:val="000000" w:themeColor="text1"/>
          <w:szCs w:val="28"/>
          <w:lang w:eastAsia="pl-PL"/>
        </w:rPr>
      </w:pPr>
    </w:p>
    <w:p w14:paraId="110AF4AF" w14:textId="405F5046" w:rsidR="005648C9" w:rsidRDefault="009E2CD2" w:rsidP="00786196">
      <w:pPr>
        <w:shd w:val="clear" w:color="auto" w:fill="FFFFFF"/>
        <w:spacing w:after="0" w:line="360" w:lineRule="auto"/>
        <w:jc w:val="center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proofErr w:type="spellStart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zwiększa zasięg na mapie Warszawy. Już 3 lipca otwarcie sklepu na Targówku</w:t>
      </w:r>
    </w:p>
    <w:p w14:paraId="6E442DD3" w14:textId="77777777" w:rsidR="003A46DE" w:rsidRPr="00786196" w:rsidRDefault="003A46DE" w:rsidP="00786196">
      <w:pPr>
        <w:shd w:val="clear" w:color="auto" w:fill="FFFFFF"/>
        <w:spacing w:after="0" w:line="360" w:lineRule="auto"/>
        <w:jc w:val="center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</w:p>
    <w:p w14:paraId="103D0F0D" w14:textId="533E0076" w:rsidR="005648C9" w:rsidRPr="00786196" w:rsidRDefault="00786196" w:rsidP="005648C9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 w:rsidRPr="0078619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W piątek, 3 lipca, w </w:t>
      </w:r>
      <w:r w:rsidR="009E2CD2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galerii Atrium Targówek</w:t>
      </w:r>
      <w:r w:rsidRPr="0078619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zostanie uruchomiony sklep sieci </w:t>
      </w:r>
      <w:proofErr w:type="spellStart"/>
      <w:r w:rsidRPr="0078619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Kontigo</w:t>
      </w:r>
      <w:proofErr w:type="spellEnd"/>
      <w:r w:rsidR="007D5121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,</w:t>
      </w:r>
      <w:r w:rsidRPr="0078619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oferującej </w:t>
      </w:r>
      <w:r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unikalny wybór kosmetyków</w:t>
      </w:r>
      <w:r w:rsidRPr="0078619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dla kobiet. </w:t>
      </w:r>
      <w:r w:rsidR="009E2CD2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To już </w:t>
      </w:r>
      <w:r w:rsidR="007D5121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11. </w:t>
      </w:r>
      <w:r w:rsidR="003A46DE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punk</w:t>
      </w:r>
      <w:r w:rsidR="009E2CD2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t sprzedaży marki na mapie </w:t>
      </w:r>
      <w:r w:rsidR="007D5121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stolicy</w:t>
      </w:r>
      <w:r w:rsidR="003A46DE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. </w:t>
      </w:r>
      <w:r w:rsidR="009E2CD2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Z okazji otwarcia na klientki</w:t>
      </w:r>
      <w:r w:rsidRPr="0078619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nowego </w:t>
      </w:r>
      <w:r w:rsidR="003A46DE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sklepu</w:t>
      </w:r>
      <w:r w:rsidRPr="00786196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 xml:space="preserve"> będą czekać </w:t>
      </w:r>
      <w:r w:rsidR="009E2CD2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rabaty, upominki oraz karty podarunkowe.</w:t>
      </w:r>
    </w:p>
    <w:p w14:paraId="40FEE119" w14:textId="3E8DE901" w:rsidR="00786196" w:rsidRDefault="00786196" w:rsidP="005648C9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6530A8F2" w14:textId="5B2C8C13" w:rsidR="00786196" w:rsidRDefault="003A46DE" w:rsidP="003A46DE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 w:rsidRPr="003A46D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Koncept </w:t>
      </w:r>
      <w:proofErr w:type="spellStart"/>
      <w:r w:rsidR="005E5BE3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5E5BE3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r w:rsidRPr="003A46D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powstał z myślą o współczesnej kobiecie, której zapewnia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indywidualną</w:t>
      </w:r>
      <w:r w:rsidRPr="003A46D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obsługę oraz unikatowy asortyment, by mogła poczu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ć się zadbana. W ofercie sklepów</w:t>
      </w:r>
      <w:r w:rsidRPr="003A46D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znajdują się produkty do pielęgnacji ciała, twarzy i włosów, kosmetyki do makijażu oraz zapachy i akcesoria. </w:t>
      </w:r>
      <w:r w:rsidR="007D512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W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</w:t>
      </w:r>
      <w:r w:rsidR="00FF7478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asortymencie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sieci</w:t>
      </w:r>
      <w:r w:rsidRPr="003A46DE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dostępny jest najszerszy wachlarz kosmetyk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ów naturalnych na polskim rynku, a także liczne kosmetyki azjatyckie. </w:t>
      </w:r>
    </w:p>
    <w:p w14:paraId="6DC18419" w14:textId="1ABEE2DC" w:rsidR="003A46DE" w:rsidRPr="005E5BE3" w:rsidRDefault="003A46DE" w:rsidP="003A46DE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</w:p>
    <w:p w14:paraId="2811E0D3" w14:textId="7952AB4A" w:rsidR="005E5BE3" w:rsidRPr="005E5BE3" w:rsidRDefault="005E5BE3" w:rsidP="003A46DE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 w:rsidRPr="005E5BE3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Atrakcje dla pierwszych klientek</w:t>
      </w:r>
    </w:p>
    <w:p w14:paraId="75049DEF" w14:textId="521A089E" w:rsidR="009E2CD2" w:rsidRDefault="009E2CD2" w:rsidP="009E2CD2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Stolica jest dla </w:t>
      </w: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priorytetowym miejscem do rozwoju i budowania relacji z obecnymi i potencjalnymi klientkami. Debiutujący w Atrium Targówek sklep będzie 11</w:t>
      </w:r>
      <w:r w:rsidR="007D512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.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punktem sprzedaży tej sieci w Warszawie. Mieszkanki Warszawy, które odwiedzą nowy sklep w dniu otwarcia, mogą liczyć na specjalne atrakcje, upominki i zniżki. </w:t>
      </w:r>
      <w:r w:rsidR="007D512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Tego dnia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będz</w:t>
      </w:r>
      <w:r w:rsidR="0028332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ie obowiązywał rabat do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40 proc. na cały asortyment, a na pierwsze klientki czekać będą karty podarunkowe o wartości 25 zł. </w:t>
      </w:r>
    </w:p>
    <w:p w14:paraId="32E6A4EA" w14:textId="6D7B8C9D" w:rsidR="00ED431E" w:rsidRDefault="00ED431E" w:rsidP="005648C9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</w:p>
    <w:p w14:paraId="4A26396A" w14:textId="067ADFC1" w:rsidR="005648C9" w:rsidRPr="005E5BE3" w:rsidRDefault="005648C9" w:rsidP="005648C9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</w:pPr>
      <w:r w:rsidRPr="005E5BE3">
        <w:rPr>
          <w:rFonts w:ascii="Museo Sans 100" w:eastAsia="Times New Roman" w:hAnsi="Museo Sans 100" w:cstheme="minorHAnsi"/>
          <w:b/>
          <w:bCs/>
          <w:iCs/>
          <w:szCs w:val="28"/>
          <w:lang w:eastAsia="pl-PL"/>
        </w:rPr>
        <w:t>Ambitne plany rozwoju</w:t>
      </w:r>
    </w:p>
    <w:p w14:paraId="1756AD74" w14:textId="075F64AF" w:rsidR="00754594" w:rsidRPr="005E5BE3" w:rsidRDefault="005E5BE3" w:rsidP="00754594">
      <w:pPr>
        <w:shd w:val="clear" w:color="auto" w:fill="FFFFFF"/>
        <w:spacing w:after="0" w:line="360" w:lineRule="auto"/>
        <w:jc w:val="both"/>
        <w:rPr>
          <w:rFonts w:ascii="Museo Sans 100" w:eastAsia="Times New Roman" w:hAnsi="Museo Sans 100" w:cstheme="minorHAnsi"/>
          <w:bCs/>
          <w:iCs/>
          <w:szCs w:val="28"/>
          <w:lang w:eastAsia="pl-PL"/>
        </w:rPr>
      </w:pPr>
      <w:proofErr w:type="spellStart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jest jedną z najprężniej rozwijających się sieci sklepów kosmetycznych w Polsce, liczącą ponad 30 placówek. </w:t>
      </w:r>
      <w:r w:rsidR="0028332B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Jeszcze w tym roku firma planuje kolejne otwarcia w galeriach w całej Polsce</w:t>
      </w:r>
      <w:r w:rsidR="005648C9" w:rsidRPr="005648C9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. </w:t>
      </w:r>
      <w:r w:rsidR="00795293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Jednym z wyróżników </w:t>
      </w:r>
      <w:proofErr w:type="spellStart"/>
      <w:r w:rsidR="00795293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Kontigo</w:t>
      </w:r>
      <w:proofErr w:type="spellEnd"/>
      <w:r w:rsidR="00795293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 jest spersonalizowana, profesjonalna obsługa klientek, stąd też sieć koncentruje się na sukcesywnym zwiększaniu zasięgu placówek stacjonarnych. Firma prowadzi </w:t>
      </w:r>
      <w:r w:rsidR="007D5121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również </w:t>
      </w:r>
      <w:r w:rsidR="00795293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sprzedaż </w:t>
      </w:r>
      <w:r>
        <w:rPr>
          <w:rFonts w:ascii="Museo Sans 100" w:eastAsia="Times New Roman" w:hAnsi="Museo Sans 100" w:cstheme="minorHAnsi"/>
          <w:bCs/>
          <w:iCs/>
          <w:szCs w:val="28"/>
          <w:lang w:eastAsia="pl-PL"/>
        </w:rPr>
        <w:t xml:space="preserve">za pośrednictwem </w:t>
      </w:r>
      <w:hyperlink r:id="rId6" w:history="1">
        <w:r w:rsidR="009E2CD2" w:rsidRPr="00D362CD">
          <w:rPr>
            <w:rStyle w:val="Hipercze"/>
            <w:rFonts w:ascii="Museo Sans 100" w:eastAsia="Times New Roman" w:hAnsi="Museo Sans 100" w:cstheme="minorHAnsi"/>
            <w:bCs/>
            <w:iCs/>
            <w:szCs w:val="28"/>
            <w:u w:val="none"/>
            <w:lang w:eastAsia="pl-PL"/>
          </w:rPr>
          <w:t>sklepu online</w:t>
        </w:r>
      </w:hyperlink>
      <w:r w:rsidR="009E2CD2" w:rsidRPr="00D362CD">
        <w:rPr>
          <w:rFonts w:ascii="Museo Sans 100" w:eastAsia="Times New Roman" w:hAnsi="Museo Sans 100" w:cstheme="minorHAnsi"/>
          <w:bCs/>
          <w:iCs/>
          <w:szCs w:val="28"/>
          <w:lang w:eastAsia="pl-PL"/>
        </w:rPr>
        <w:t>.</w:t>
      </w:r>
    </w:p>
    <w:p w14:paraId="0686726A" w14:textId="77777777" w:rsidR="00BC4C85" w:rsidRPr="00B87D3F" w:rsidRDefault="00BC4C85">
      <w:pPr>
        <w:rPr>
          <w:rFonts w:ascii="Museo Sans 100" w:hAnsi="Museo Sans 100"/>
        </w:rPr>
      </w:pPr>
    </w:p>
    <w:sectPr w:rsidR="00BC4C85" w:rsidRPr="00B87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FE7D" w14:textId="77777777" w:rsidR="003B658A" w:rsidRDefault="003B658A" w:rsidP="00753E87">
      <w:pPr>
        <w:spacing w:after="0" w:line="240" w:lineRule="auto"/>
      </w:pPr>
      <w:r>
        <w:separator/>
      </w:r>
    </w:p>
  </w:endnote>
  <w:endnote w:type="continuationSeparator" w:id="0">
    <w:p w14:paraId="61E27123" w14:textId="77777777" w:rsidR="003B658A" w:rsidRDefault="003B658A" w:rsidP="0075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EF86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 w:rsidRPr="00D318FD">
      <w:rPr>
        <w:rFonts w:ascii="Tahoma" w:hAnsi="Tahoma" w:cs="Tahoma"/>
        <w:b/>
        <w:sz w:val="16"/>
        <w:szCs w:val="16"/>
      </w:rPr>
      <w:t>KONTIGO SP.Z O.O.</w:t>
    </w:r>
    <w:r w:rsidRPr="00D318FD">
      <w:rPr>
        <w:rFonts w:ascii="Tahoma" w:hAnsi="Tahoma" w:cs="Tahoma"/>
        <w:sz w:val="16"/>
        <w:szCs w:val="16"/>
      </w:rPr>
      <w:t xml:space="preserve"> ul. Wiśniowa 11, 62-052 Komorniki</w:t>
    </w:r>
  </w:p>
  <w:p w14:paraId="638EA14C" w14:textId="77777777" w:rsidR="00753E87" w:rsidRDefault="00753E87" w:rsidP="00753E87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KRS 0000510241 | </w:t>
    </w:r>
    <w:r w:rsidRPr="00D318FD">
      <w:rPr>
        <w:rFonts w:ascii="Tahoma" w:hAnsi="Tahoma" w:cs="Tahoma"/>
        <w:sz w:val="16"/>
        <w:szCs w:val="16"/>
      </w:rPr>
      <w:t>Kapitał zakładowy 1.005.000,00 PL</w:t>
    </w:r>
    <w:r>
      <w:rPr>
        <w:rFonts w:ascii="Tahoma" w:hAnsi="Tahoma" w:cs="Tahoma"/>
        <w:sz w:val="16"/>
        <w:szCs w:val="16"/>
      </w:rPr>
      <w:t xml:space="preserve">N | NIP 7773238730 | REGON 302740571 | </w:t>
    </w:r>
    <w:r w:rsidRPr="00D318FD">
      <w:rPr>
        <w:rFonts w:ascii="Tahoma" w:hAnsi="Tahoma" w:cs="Tahoma"/>
        <w:sz w:val="16"/>
        <w:szCs w:val="16"/>
      </w:rPr>
      <w:t>BDO: 000056520</w:t>
    </w:r>
  </w:p>
  <w:p w14:paraId="71CED498" w14:textId="77777777" w:rsidR="00753E87" w:rsidRDefault="00753E87" w:rsidP="00753E87">
    <w:pPr>
      <w:pStyle w:val="Stopka"/>
      <w:jc w:val="center"/>
    </w:pPr>
    <w:r w:rsidRPr="00D318FD">
      <w:rPr>
        <w:rFonts w:ascii="Tahoma" w:hAnsi="Tahoma" w:cs="Tahoma"/>
        <w:sz w:val="16"/>
        <w:szCs w:val="16"/>
      </w:rPr>
      <w:t xml:space="preserve">Adres do korespondencji: </w:t>
    </w:r>
    <w:r>
      <w:rPr>
        <w:rFonts w:ascii="Tahoma" w:hAnsi="Tahoma" w:cs="Tahoma"/>
        <w:sz w:val="16"/>
        <w:szCs w:val="16"/>
      </w:rPr>
      <w:t>KONTIGO</w:t>
    </w:r>
    <w:r w:rsidRPr="00D318FD">
      <w:rPr>
        <w:rFonts w:ascii="Tahoma" w:hAnsi="Tahoma" w:cs="Tahoma"/>
        <w:sz w:val="16"/>
        <w:szCs w:val="16"/>
      </w:rPr>
      <w:t xml:space="preserve"> Sp. z o.o. </w:t>
    </w:r>
    <w:r>
      <w:rPr>
        <w:rFonts w:ascii="Tahoma" w:hAnsi="Tahoma" w:cs="Tahoma"/>
        <w:sz w:val="16"/>
        <w:szCs w:val="16"/>
      </w:rPr>
      <w:t xml:space="preserve"> ul. </w:t>
    </w:r>
    <w:r w:rsidRPr="00D318FD">
      <w:rPr>
        <w:rFonts w:ascii="Tahoma" w:hAnsi="Tahoma" w:cs="Tahoma"/>
        <w:sz w:val="16"/>
        <w:szCs w:val="16"/>
      </w:rPr>
      <w:t>Taśmowa 7A ,</w:t>
    </w:r>
    <w:r>
      <w:rPr>
        <w:rFonts w:ascii="Tahoma" w:hAnsi="Tahoma" w:cs="Tahoma"/>
        <w:sz w:val="16"/>
        <w:szCs w:val="16"/>
      </w:rPr>
      <w:t xml:space="preserve"> </w:t>
    </w:r>
    <w:r w:rsidRPr="00D318FD">
      <w:rPr>
        <w:rFonts w:ascii="Tahoma" w:hAnsi="Tahoma" w:cs="Tahoma"/>
        <w:sz w:val="16"/>
        <w:szCs w:val="16"/>
      </w:rPr>
      <w:t>02-677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7F14" w14:textId="77777777" w:rsidR="003B658A" w:rsidRDefault="003B658A" w:rsidP="00753E87">
      <w:pPr>
        <w:spacing w:after="0" w:line="240" w:lineRule="auto"/>
      </w:pPr>
      <w:r>
        <w:separator/>
      </w:r>
    </w:p>
  </w:footnote>
  <w:footnote w:type="continuationSeparator" w:id="0">
    <w:p w14:paraId="49BA54BB" w14:textId="77777777" w:rsidR="003B658A" w:rsidRDefault="003B658A" w:rsidP="0075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E75A" w14:textId="77777777" w:rsidR="00753E87" w:rsidRDefault="00753E8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B5EE7C" wp14:editId="7E8AD141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1607820" cy="800100"/>
          <wp:effectExtent l="0" t="0" r="0" b="0"/>
          <wp:wrapTight wrapText="bothSides">
            <wp:wrapPolygon edited="0">
              <wp:start x="0" y="0"/>
              <wp:lineTo x="0" y="21086"/>
              <wp:lineTo x="21242" y="21086"/>
              <wp:lineTo x="212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145A1C" w14:textId="77777777" w:rsidR="00753E87" w:rsidRDefault="00753E87" w:rsidP="00753E87">
    <w:pPr>
      <w:pStyle w:val="Nagwek"/>
      <w:jc w:val="center"/>
    </w:pPr>
  </w:p>
  <w:p w14:paraId="70D1CC18" w14:textId="77777777" w:rsidR="00361047" w:rsidRDefault="00361047" w:rsidP="00753E87">
    <w:pPr>
      <w:pStyle w:val="Nagwek"/>
      <w:jc w:val="center"/>
    </w:pPr>
  </w:p>
  <w:p w14:paraId="3B8FB273" w14:textId="77777777" w:rsidR="00361047" w:rsidRDefault="00361047" w:rsidP="00753E8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7"/>
    <w:rsid w:val="0009633D"/>
    <w:rsid w:val="0012622B"/>
    <w:rsid w:val="0017130F"/>
    <w:rsid w:val="001804F1"/>
    <w:rsid w:val="001809C9"/>
    <w:rsid w:val="001C640E"/>
    <w:rsid w:val="001D2324"/>
    <w:rsid w:val="0028332B"/>
    <w:rsid w:val="00361047"/>
    <w:rsid w:val="003A46DE"/>
    <w:rsid w:val="003B658A"/>
    <w:rsid w:val="005648C9"/>
    <w:rsid w:val="005E5BE3"/>
    <w:rsid w:val="00626F8D"/>
    <w:rsid w:val="006A6E28"/>
    <w:rsid w:val="006E0655"/>
    <w:rsid w:val="00753E87"/>
    <w:rsid w:val="00754594"/>
    <w:rsid w:val="00786196"/>
    <w:rsid w:val="00795293"/>
    <w:rsid w:val="007D5121"/>
    <w:rsid w:val="0083205F"/>
    <w:rsid w:val="009054CB"/>
    <w:rsid w:val="009E2CD2"/>
    <w:rsid w:val="00A20D7D"/>
    <w:rsid w:val="00A212E4"/>
    <w:rsid w:val="00AD78CC"/>
    <w:rsid w:val="00AE3FE7"/>
    <w:rsid w:val="00B87D3F"/>
    <w:rsid w:val="00BB4E71"/>
    <w:rsid w:val="00BC4C85"/>
    <w:rsid w:val="00CD6AA6"/>
    <w:rsid w:val="00D40B2E"/>
    <w:rsid w:val="00DA3582"/>
    <w:rsid w:val="00DB144C"/>
    <w:rsid w:val="00E72C9E"/>
    <w:rsid w:val="00E812CC"/>
    <w:rsid w:val="00ED431E"/>
    <w:rsid w:val="00EF6D3D"/>
    <w:rsid w:val="00FD7829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B6F0"/>
  <w15:chartTrackingRefBased/>
  <w15:docId w15:val="{E0E548BC-AC40-4781-BEC5-499430A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87"/>
  </w:style>
  <w:style w:type="paragraph" w:styleId="Stopka">
    <w:name w:val="footer"/>
    <w:basedOn w:val="Normalny"/>
    <w:link w:val="StopkaZnak"/>
    <w:uiPriority w:val="99"/>
    <w:unhideWhenUsed/>
    <w:rsid w:val="0075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87"/>
  </w:style>
  <w:style w:type="paragraph" w:styleId="Bezodstpw">
    <w:name w:val="No Spacing"/>
    <w:uiPriority w:val="1"/>
    <w:qFormat/>
    <w:rsid w:val="007545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B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B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B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0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tigo.com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255</Words>
  <Characters>1551</Characters>
  <Application>Microsoft Office Word</Application>
  <DocSecurity>0</DocSecurity>
  <Lines>35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Eurocash SA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GoodOnePR</cp:lastModifiedBy>
  <cp:revision>5</cp:revision>
  <dcterms:created xsi:type="dcterms:W3CDTF">2020-06-16T12:13:00Z</dcterms:created>
  <dcterms:modified xsi:type="dcterms:W3CDTF">2020-06-30T08:25:00Z</dcterms:modified>
</cp:coreProperties>
</file>